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企事业单位突发环境事件应急预案备案情况表（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2018年第三季度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）</w:t>
      </w:r>
    </w:p>
    <w:p>
      <w:pPr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莆田市</w:t>
      </w:r>
      <w:r>
        <w:rPr>
          <w:rFonts w:hint="eastAsia"/>
          <w:sz w:val="24"/>
        </w:rPr>
        <w:t>环保局</w:t>
      </w:r>
      <w:r>
        <w:rPr>
          <w:rFonts w:hint="eastAsia"/>
          <w:sz w:val="24"/>
          <w:lang w:val="en-US" w:eastAsia="zh-CN"/>
        </w:rPr>
        <w:t xml:space="preserve">                                                            填报时间：2018年9月30日</w:t>
      </w:r>
    </w:p>
    <w:tbl>
      <w:tblPr>
        <w:tblStyle w:val="7"/>
        <w:tblW w:w="1515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20"/>
        <w:gridCol w:w="1687"/>
        <w:gridCol w:w="2908"/>
        <w:gridCol w:w="1112"/>
        <w:gridCol w:w="958"/>
        <w:gridCol w:w="885"/>
        <w:gridCol w:w="870"/>
        <w:gridCol w:w="690"/>
        <w:gridCol w:w="960"/>
        <w:gridCol w:w="1335"/>
        <w:gridCol w:w="147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1687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单位（项目）名称</w:t>
            </w:r>
          </w:p>
        </w:tc>
        <w:tc>
          <w:tcPr>
            <w:tcW w:w="2908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预案名称</w:t>
            </w:r>
          </w:p>
        </w:tc>
        <w:tc>
          <w:tcPr>
            <w:tcW w:w="1112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版本号</w:t>
            </w:r>
          </w:p>
        </w:tc>
        <w:tc>
          <w:tcPr>
            <w:tcW w:w="958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环境风险等级</w:t>
            </w:r>
          </w:p>
        </w:tc>
        <w:tc>
          <w:tcPr>
            <w:tcW w:w="885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地区</w:t>
            </w:r>
          </w:p>
        </w:tc>
        <w:tc>
          <w:tcPr>
            <w:tcW w:w="87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是否跨区域</w:t>
            </w:r>
          </w:p>
        </w:tc>
        <w:tc>
          <w:tcPr>
            <w:tcW w:w="69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96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335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备案编号</w:t>
            </w:r>
          </w:p>
        </w:tc>
        <w:tc>
          <w:tcPr>
            <w:tcW w:w="795" w:type="dxa"/>
            <w:vAlign w:val="top"/>
          </w:tcPr>
          <w:p>
            <w:pPr>
              <w:spacing w:after="162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56"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仙游县北美水务有限公司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仙游县北美水务有限公司突发环境事件应急预案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2018年第1版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L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仙游县鲤南镇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仙游县环保局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2018.9.18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3503222018003L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莆田市联合工业有限公司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莆田市联合工业有限公司突发环境事件应急预案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2018年第1版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L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仙游县郊尾镇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仙游县环保局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2018.9.18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3503222108002L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莆田市三箭塑胶五金有限公司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莆田市三箭塑胶五金有限公司突发环境事件应急预案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SJSJ-2018-01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一般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荔城区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荔城区环保局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2018-9-3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350304-2018-006-L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莆田市华阳鞋材有限公司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莆田市华阳鞋材有限公司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HYXF-2018-01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一般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城厢区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城厢区环保局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2018年8月27日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350302-2018-004-L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莆田市生物质处理产业化管理处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莆田市大湖垃圾填埋场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DHLJYA-201807（第二版）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一般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城厢区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城厢区环保局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2018年9月11日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350302-2018-005-L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莆田市茂隆鞋服有限公司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莆田市茂隆鞋服有限公司突发环境事件应急预案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MLXF-2018-01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一般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城厢区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城厢区环保局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2018年9月30日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350302-2018-006-L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福建康盛环保产业发展有限公司 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福建康盛环保产业发展有限公司突发环境事件应急预案 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FJKSHBCYFZYXGSYJYA-2018-002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一般 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秀屿区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市控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秀屿区环保局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  2018.7.5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350305-2018-005-L 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福人木业（莆田）有限公司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福人木业（莆田）有限公司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修订版（2.0）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重大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市控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2018.7.24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350305-2018-006-H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莆田市秀屿区兴海燃料有限公司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莆田市秀屿区兴海燃料有限公司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突发环境事件应急预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PTSXYQXHRLYXGSYJYA-2018-002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一般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2018.7.30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350305-2018-007-L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鞍钢冷轧钢板（莆田）有限公司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鞍钢冷轧钢板（莆田）有限公司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CMW/ANSTEEL 2027 04 (03)-2018/02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重大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2018.9.18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350305-2018-00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-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H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福建奇嘉化工制品有限公司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福建奇嘉化工制品有限公司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环预案（2018-08）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较大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秀屿区环保局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2018.9.18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350305-2018-00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-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修订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szCs w:val="22"/>
          <w:lang w:eastAsia="zh-CN"/>
        </w:rPr>
        <w:t>填表人：刘赛男</w:t>
      </w:r>
      <w:r>
        <w:rPr>
          <w:rFonts w:hint="eastAsia"/>
          <w:szCs w:val="22"/>
          <w:lang w:val="en-US" w:eastAsia="zh-CN"/>
        </w:rPr>
        <w:t xml:space="preserve">                                                                            审核人：詹永东</w:t>
      </w:r>
      <w:r>
        <w:rPr>
          <w:rFonts w:hint="eastAsia"/>
          <w:szCs w:val="22"/>
          <w:lang w:eastAsia="zh-CN"/>
        </w:rPr>
        <w:t xml:space="preserve">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6838" w:h="11906" w:orient="landscape"/>
      <w:pgMar w:top="1417" w:right="1531" w:bottom="1417" w:left="1531" w:header="851" w:footer="992" w:gutter="0"/>
      <w:pgNumType w:fmt="numberInDash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F0C1C"/>
    <w:rsid w:val="06426F07"/>
    <w:rsid w:val="189722EC"/>
    <w:rsid w:val="275307D7"/>
    <w:rsid w:val="317562AE"/>
    <w:rsid w:val="334A6FEF"/>
    <w:rsid w:val="3EEF6AF4"/>
    <w:rsid w:val="437B2862"/>
    <w:rsid w:val="52095894"/>
    <w:rsid w:val="53B268AD"/>
    <w:rsid w:val="59C2656B"/>
    <w:rsid w:val="72994113"/>
    <w:rsid w:val="734C60C3"/>
    <w:rsid w:val="77956CEF"/>
    <w:rsid w:val="79415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paragraph" w:customStyle="1" w:styleId="8">
    <w:name w:val="_Style 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969</Characters>
  <Lines>8</Lines>
  <Paragraphs>2</Paragraphs>
  <TotalTime>10</TotalTime>
  <ScaleCrop>false</ScaleCrop>
  <LinksUpToDate>false</LinksUpToDate>
  <CharactersWithSpaces>1136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2017-06-29T10:02:00Z</dcterms:created>
  <dc:creator>lsn</dc:creator>
  <cp:lastModifiedBy>Administrator</cp:lastModifiedBy>
  <cp:lastPrinted>2018-09-28T00:39:16Z</cp:lastPrinted>
  <dcterms:modified xsi:type="dcterms:W3CDTF">2018-09-28T00:41:11Z</dcterms:modified>
  <dc:title>附表1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