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93" w:afterLines="30"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黑体" w:hAnsi="宋体" w:eastAsia="黑体" w:cs="宋体"/>
          <w:color w:val="000000"/>
          <w:kern w:val="0"/>
          <w:sz w:val="36"/>
          <w:szCs w:val="36"/>
        </w:rPr>
        <w:t>莆田市环境保护局信息公开保密审批表</w:t>
      </w:r>
    </w:p>
    <w:tbl>
      <w:tblPr>
        <w:tblStyle w:val="3"/>
        <w:tblW w:w="881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6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22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公开单位</w:t>
            </w:r>
          </w:p>
        </w:tc>
        <w:tc>
          <w:tcPr>
            <w:tcW w:w="6593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莆田市环境应急与事故调查中心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22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公开栏目</w:t>
            </w:r>
          </w:p>
        </w:tc>
        <w:tc>
          <w:tcPr>
            <w:tcW w:w="6593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环境应急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22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环境信息标题</w:t>
            </w:r>
          </w:p>
        </w:tc>
        <w:tc>
          <w:tcPr>
            <w:tcW w:w="6593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莆田市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年第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仿宋_GB2312" w:eastAsia="仿宋_GB2312"/>
                <w:sz w:val="28"/>
                <w:szCs w:val="28"/>
              </w:rPr>
              <w:t>季度突发环境事件应急预案备案情况表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22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公开期限</w:t>
            </w:r>
          </w:p>
        </w:tc>
        <w:tc>
          <w:tcPr>
            <w:tcW w:w="6593" w:type="dxa"/>
            <w:noWrap w:val="0"/>
            <w:vAlign w:val="center"/>
          </w:tcPr>
          <w:p>
            <w:pPr>
              <w:spacing w:line="60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永久    </w:t>
            </w:r>
          </w:p>
          <w:p>
            <w:pPr>
              <w:spacing w:line="60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□临时（    年   月  日——    年   月  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22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信息制作人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     名</w:t>
            </w:r>
          </w:p>
        </w:tc>
        <w:tc>
          <w:tcPr>
            <w:tcW w:w="6593" w:type="dxa"/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22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公开单位负责人审 查 意 见</w:t>
            </w:r>
          </w:p>
        </w:tc>
        <w:tc>
          <w:tcPr>
            <w:tcW w:w="6593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22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分管领导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   批</w:t>
            </w:r>
          </w:p>
        </w:tc>
        <w:tc>
          <w:tcPr>
            <w:tcW w:w="6593" w:type="dxa"/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22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  注</w:t>
            </w:r>
          </w:p>
        </w:tc>
        <w:tc>
          <w:tcPr>
            <w:tcW w:w="6593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tabs>
          <w:tab w:val="left" w:pos="2503"/>
        </w:tabs>
        <w:spacing w:line="200" w:lineRule="exact"/>
        <w:jc w:val="left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企事业单位突发环境事件应急预案备案情况表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2019年第一季度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ind w:left="-840" w:leftChars="-400" w:firstLine="0" w:firstLineChars="0"/>
        <w:jc w:val="lef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填报单位（公章）：</w:t>
      </w:r>
      <w:r>
        <w:rPr>
          <w:rFonts w:hint="eastAsia"/>
          <w:sz w:val="24"/>
          <w:szCs w:val="24"/>
          <w:lang w:eastAsia="zh-CN"/>
        </w:rPr>
        <w:t>莆田市生态环境局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     填报时间：2019年4月1日           </w:t>
      </w:r>
    </w:p>
    <w:tbl>
      <w:tblPr>
        <w:tblStyle w:val="3"/>
        <w:tblpPr w:leftFromText="180" w:rightFromText="180" w:vertAnchor="text" w:horzAnchor="page" w:tblpXSpec="center" w:tblpY="493"/>
        <w:tblOverlap w:val="never"/>
        <w:tblW w:w="157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"/>
        <w:gridCol w:w="750"/>
        <w:gridCol w:w="2010"/>
        <w:gridCol w:w="2964"/>
        <w:gridCol w:w="1575"/>
        <w:gridCol w:w="868"/>
        <w:gridCol w:w="930"/>
        <w:gridCol w:w="748"/>
        <w:gridCol w:w="1007"/>
        <w:gridCol w:w="893"/>
        <w:gridCol w:w="1117"/>
        <w:gridCol w:w="2015"/>
        <w:gridCol w:w="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3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类型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单位（项目）名称</w:t>
            </w:r>
          </w:p>
        </w:tc>
        <w:tc>
          <w:tcPr>
            <w:tcW w:w="2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预案名称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版本号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环境风险等级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所在地区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是否跨区域</w:t>
            </w:r>
          </w:p>
        </w:tc>
        <w:tc>
          <w:tcPr>
            <w:tcW w:w="10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是否重点企业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备案部门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备案日期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备案编号</w:t>
            </w:r>
          </w:p>
        </w:tc>
        <w:tc>
          <w:tcPr>
            <w:tcW w:w="4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  <w:jc w:val="center"/>
        </w:trPr>
        <w:tc>
          <w:tcPr>
            <w:tcW w:w="34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2010" w:type="dxa"/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莆田市日晶玻璃制品有限公司</w:t>
            </w:r>
          </w:p>
        </w:tc>
        <w:tc>
          <w:tcPr>
            <w:tcW w:w="2964" w:type="dxa"/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莆田市日晶玻璃制品有限公司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环境应急预案</w:t>
            </w:r>
          </w:p>
        </w:tc>
        <w:tc>
          <w:tcPr>
            <w:tcW w:w="1575" w:type="dxa"/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RJBL-2019-01</w:t>
            </w:r>
          </w:p>
        </w:tc>
        <w:tc>
          <w:tcPr>
            <w:tcW w:w="868" w:type="dxa"/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30" w:type="dxa"/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仙游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748" w:type="dxa"/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07" w:type="dxa"/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93" w:type="dxa"/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仙游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生态环境局</w:t>
            </w:r>
          </w:p>
        </w:tc>
        <w:tc>
          <w:tcPr>
            <w:tcW w:w="1117" w:type="dxa"/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2019.1.14</w:t>
            </w:r>
          </w:p>
        </w:tc>
        <w:tc>
          <w:tcPr>
            <w:tcW w:w="2015" w:type="dxa"/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350322-2019001-L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4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福建省莆田市嘉隆粮油食品有限公司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福建省莆田市嘉隆粮油食品有限公司突发环境应急预案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JLSY-2018-01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仙游县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仙游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生态环境局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2019.1.28</w:t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350322-2019-002-L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4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福建省莆田市奇香食品有限公司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福建省莆田市奇香食品有限公司突发环境应急预案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QXSP-2019-01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仙游县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仙游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生态环境局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2019.1.29</w:t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350322-2019-004-L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4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福建省仙游县榜头调味品厂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福建省仙游县榜头调味品厂突发环境应急预案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BTTWPC-2019-01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仙游县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仙游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生态环境局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2019.1.29</w:t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350322-2019-003-L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福建省华诚再生资源有限公司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福建省华诚再生资源有限公司突发环境应急预案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HCZY-2019-001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仙游县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仙游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生态环境局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2019.3.18</w:t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350322-2019-005-L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34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莆田市自来水有限公司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莆田市自来水有限公司第二自来水厂突发环境事件应急预案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ZLS-2019-01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城厢区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城厢生态环境局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2019.1.30</w:t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350302-2019-001-L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4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莆田市冠亚食品包装有限公司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莆田市冠亚食品包装有限公司突发环境事件应急预案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GYSP-2019-01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城厢区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城厢生态环境局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2019.1.29</w:t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350302-2019-002-L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4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福建奇丰电子有限公司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福建奇丰电子有限公司突发环境事件应急预案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版修订版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涵江区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涵江生态环境局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2019-01-04</w:t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350303-2019-002-L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4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莆田市聚昌印染有限公司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莆田市聚昌印染有限公司突发环境事件应急预案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版修订版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较大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涵江区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涵江生态环境局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2019-01-04</w:t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350303-2019-003-M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4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莆田市涵江闽翔电子有限公司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莆田市涵江闽翔电子有限公司 突发环境事件应急预案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版修订版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涵江区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涵江生态环境局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2019-01-04</w:t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350303-2019-004-L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4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福建省飞阳光电股份有限公司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福建省飞阳光电股份有限公司突发环境事件应急预案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版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涵江区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涵江生态环境局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2019-01-04</w:t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350303-2019-005-L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4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莆田启明鞋业有限公司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莆田启明鞋业突发环境事件应急预案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版修订版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涵江区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涵江生态环境局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2019-01-09</w:t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350303-2019-006-L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4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莆田市信家电子有限公司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福建信家电子工贸有限公司突发环境事件应急预案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版修订版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涵江区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涵江生态环境局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2019-01-09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350303-2019-001-L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4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莆田市源丰鞋材有限公司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莆田市源丰鞋材有限公司突发环境事件应急预案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版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涵江区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涵江生态环境局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2019-01-14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350303-2019-008-L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4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莆田市涵江区华光电子有限公司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莆田市涵江区华光电子有限公司 突发环境事件应急预案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版修订版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涵江区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涵江生态环境局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2019-01-14</w:t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350303-2019-007-L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4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莆田市佳宜科技股份有限公司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莆田市佳宜科技股份有限公司突发环境事件应急预案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版修订版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涵江区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涵江生态环境局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2019-01-24</w:t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350303-2019-009-L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4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福建长城华兴玻璃有限公司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福建长城华兴玻璃有限公司突发环境事件应急预案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版修订版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涵江区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涵江生态环境局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2019-01-31</w:t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350303-2019-010-L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4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莆田市荣兴机械有限公司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莆田市荣兴机械有限公司 突发环境事件应急预案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版修订版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涵江区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涵江生态环境局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2019-02-27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350303-2019-011-L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4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福建省山河药业有限公司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福建省山河药业有限公司突发环境事件应急预案（第一次修订）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版修订版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涵江区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涵江生态环境局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2019-03-13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350303-2019-012-L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4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福建省红太阳精品有限公司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福建省红太阳精品有限公司突发环境事件应急预案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版修订版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涵江区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涵江生态环境局</w:t>
            </w:r>
            <w:bookmarkStart w:id="0" w:name="_GoBack"/>
            <w:bookmarkEnd w:id="0"/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2019-03-26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350303-2019-013-L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4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福建永荣科技有限公司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福建永荣科技有限公司突发环境事件应急预案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YRKJ-HJYJ-201801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重大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秀屿区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秀屿生态环境局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2019.1.7</w:t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350305-2019-001-H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4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福建华兴玻璃有限公司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福建华兴玻璃有限公司突发环境事件应急预案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FJHXBL-2019-001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秀屿区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秀屿生态环境局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2019.1.18</w:t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350305-201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4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福建峻兴管桩有限公司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福建峻兴管桩有限公司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突发环境事件应急预案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JXGZYA-201812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秀屿区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秀屿生态环境局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2019.1.23</w:t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350305-201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-L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4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福建峻兴混凝土有限公司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福建峻兴混凝土有限公司突发环境事件应急预案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JXHNTYA-201812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秀屿区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秀屿生态环境局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2019.1.23</w:t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350305-201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-L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4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5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福建八方港口发展有限公司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福建八方港口发展有限公司突发环境事件应急预案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V201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北岸经济开发区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北岸生态环境局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350398-2019-001-L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</w:tr>
    </w:tbl>
    <w:p/>
    <w:p>
      <w:pPr>
        <w:pStyle w:val="2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/>
        </w:rPr>
        <w:t>审核人：詹永东                                                                     填表人：刘赛男</w:t>
      </w:r>
    </w:p>
    <w:p/>
    <w:sectPr>
      <w:pgSz w:w="16838" w:h="11906" w:orient="landscape"/>
      <w:pgMar w:top="1134" w:right="698" w:bottom="56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6863AB"/>
    <w:multiLevelType w:val="singleLevel"/>
    <w:tmpl w:val="9C6863A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1157F"/>
    <w:rsid w:val="00067B5D"/>
    <w:rsid w:val="02835D3D"/>
    <w:rsid w:val="0BA901CD"/>
    <w:rsid w:val="0E8D4263"/>
    <w:rsid w:val="14B9442B"/>
    <w:rsid w:val="16302B3E"/>
    <w:rsid w:val="166E0937"/>
    <w:rsid w:val="16D04C6D"/>
    <w:rsid w:val="191850F1"/>
    <w:rsid w:val="1D701DE1"/>
    <w:rsid w:val="1E757BF5"/>
    <w:rsid w:val="22CB71DE"/>
    <w:rsid w:val="22E35E7D"/>
    <w:rsid w:val="25E55A0B"/>
    <w:rsid w:val="26B058F8"/>
    <w:rsid w:val="2A8B3C0B"/>
    <w:rsid w:val="2AE57B9A"/>
    <w:rsid w:val="2B5522AD"/>
    <w:rsid w:val="2BB13835"/>
    <w:rsid w:val="2C3336B8"/>
    <w:rsid w:val="2EBA6C73"/>
    <w:rsid w:val="30A26126"/>
    <w:rsid w:val="317237BE"/>
    <w:rsid w:val="3221157F"/>
    <w:rsid w:val="34F37A85"/>
    <w:rsid w:val="37572C40"/>
    <w:rsid w:val="387F7D09"/>
    <w:rsid w:val="39C045AB"/>
    <w:rsid w:val="3A701007"/>
    <w:rsid w:val="3CFC26F8"/>
    <w:rsid w:val="3D7C04C7"/>
    <w:rsid w:val="3D8D0004"/>
    <w:rsid w:val="3F346B02"/>
    <w:rsid w:val="41CB36FA"/>
    <w:rsid w:val="42E920E2"/>
    <w:rsid w:val="44C30001"/>
    <w:rsid w:val="45B747C5"/>
    <w:rsid w:val="473A3CEB"/>
    <w:rsid w:val="49C24FC3"/>
    <w:rsid w:val="4AE92BC0"/>
    <w:rsid w:val="4B2E295A"/>
    <w:rsid w:val="4C7666F7"/>
    <w:rsid w:val="4CCA6F42"/>
    <w:rsid w:val="4E7D75A0"/>
    <w:rsid w:val="52BB2790"/>
    <w:rsid w:val="54E576F5"/>
    <w:rsid w:val="56F17A2B"/>
    <w:rsid w:val="58E47154"/>
    <w:rsid w:val="5ACB4EA9"/>
    <w:rsid w:val="5EF752E1"/>
    <w:rsid w:val="612028EC"/>
    <w:rsid w:val="62242505"/>
    <w:rsid w:val="62E37653"/>
    <w:rsid w:val="63050453"/>
    <w:rsid w:val="66DF2FB4"/>
    <w:rsid w:val="68C008C9"/>
    <w:rsid w:val="6A571C0B"/>
    <w:rsid w:val="6CE25824"/>
    <w:rsid w:val="70893B1B"/>
    <w:rsid w:val="771524BC"/>
    <w:rsid w:val="771839F1"/>
    <w:rsid w:val="785C5068"/>
    <w:rsid w:val="7B111C47"/>
    <w:rsid w:val="7B4F3622"/>
    <w:rsid w:val="7BAB479C"/>
    <w:rsid w:val="7BD2644C"/>
    <w:rsid w:val="7CB3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2019-01-14T07:24:00Z</dcterms:created>
  <dc:creator>Administrator</dc:creator>
  <cp:lastModifiedBy>Administrator</cp:lastModifiedBy>
  <dcterms:modified xsi:type="dcterms:W3CDTF">2019-04-01T07:10:27Z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