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rPr>
        <w:t>企事业单位突发环境事件应急预案备案情况表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2020年第二季度）</w:t>
      </w:r>
    </w:p>
    <w:bookmarkEnd w:id="0"/>
    <w:p>
      <w:pPr>
        <w:spacing w:afterLines="50"/>
        <w:rPr>
          <w:rFonts w:hint="eastAsia"/>
          <w:color w:val="000000"/>
          <w:sz w:val="24"/>
          <w:szCs w:val="24"/>
        </w:rPr>
      </w:pPr>
    </w:p>
    <w:p>
      <w:pPr>
        <w:ind w:left="-420" w:leftChars="-200" w:firstLine="420" w:firstLineChars="175"/>
        <w:jc w:val="left"/>
        <w:rPr>
          <w:rFonts w:hint="default"/>
          <w:color w:val="000000"/>
          <w:sz w:val="24"/>
          <w:szCs w:val="24"/>
          <w:lang w:val="en-US"/>
        </w:rPr>
      </w:pPr>
      <w:r>
        <w:rPr>
          <w:rFonts w:hint="eastAsia"/>
          <w:color w:val="000000"/>
          <w:sz w:val="24"/>
          <w:szCs w:val="24"/>
        </w:rPr>
        <w:t>填报单位（公章）：</w:t>
      </w:r>
      <w:r>
        <w:rPr>
          <w:rFonts w:hint="eastAsia"/>
          <w:color w:val="000000"/>
          <w:sz w:val="24"/>
          <w:szCs w:val="24"/>
          <w:lang w:eastAsia="zh-CN"/>
        </w:rPr>
        <w:t>莆田市生态环境局</w:t>
      </w:r>
      <w:r>
        <w:rPr>
          <w:rFonts w:hint="eastAsia"/>
          <w:color w:val="000000"/>
          <w:sz w:val="24"/>
          <w:szCs w:val="24"/>
          <w:lang w:val="en-US" w:eastAsia="zh-CN"/>
        </w:rPr>
        <w:t xml:space="preserve">                                                        </w:t>
      </w:r>
      <w:r>
        <w:rPr>
          <w:rFonts w:hint="eastAsia"/>
          <w:sz w:val="24"/>
          <w:szCs w:val="24"/>
          <w:lang w:val="en-US" w:eastAsia="zh-CN"/>
        </w:rPr>
        <w:t>填报时间：2020年7月2日</w:t>
      </w:r>
    </w:p>
    <w:tbl>
      <w:tblPr>
        <w:tblStyle w:val="3"/>
        <w:tblpPr w:leftFromText="180" w:rightFromText="180" w:vertAnchor="text" w:horzAnchor="page" w:tblpX="838" w:tblpY="436"/>
        <w:tblOverlap w:val="never"/>
        <w:tblW w:w="1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32"/>
        <w:gridCol w:w="1965"/>
        <w:gridCol w:w="2865"/>
        <w:gridCol w:w="2010"/>
        <w:gridCol w:w="720"/>
        <w:gridCol w:w="645"/>
        <w:gridCol w:w="690"/>
        <w:gridCol w:w="705"/>
        <w:gridCol w:w="1080"/>
        <w:gridCol w:w="1241"/>
        <w:gridCol w:w="2059"/>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序号</w:t>
            </w:r>
          </w:p>
        </w:tc>
        <w:tc>
          <w:tcPr>
            <w:tcW w:w="5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类型</w:t>
            </w:r>
          </w:p>
        </w:tc>
        <w:tc>
          <w:tcPr>
            <w:tcW w:w="19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单位（项目）名称</w:t>
            </w:r>
          </w:p>
        </w:tc>
        <w:tc>
          <w:tcPr>
            <w:tcW w:w="28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预案名称</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版本号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环境风险等级</w:t>
            </w:r>
          </w:p>
        </w:tc>
        <w:tc>
          <w:tcPr>
            <w:tcW w:w="64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所在地区</w:t>
            </w:r>
          </w:p>
        </w:tc>
        <w:tc>
          <w:tcPr>
            <w:tcW w:w="6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是否跨区域</w:t>
            </w:r>
          </w:p>
        </w:tc>
        <w:tc>
          <w:tcPr>
            <w:tcW w:w="70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是否重点企业</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备案部门</w:t>
            </w:r>
          </w:p>
        </w:tc>
        <w:tc>
          <w:tcPr>
            <w:tcW w:w="124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备案日期</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备案编号</w:t>
            </w:r>
          </w:p>
        </w:tc>
        <w:tc>
          <w:tcPr>
            <w:tcW w:w="5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szCs w:val="22"/>
                <w:lang w:val="en-US" w:eastAsia="zh-CN"/>
              </w:rPr>
            </w:pPr>
          </w:p>
        </w:tc>
        <w:tc>
          <w:tcPr>
            <w:tcW w:w="5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lang w:eastAsia="zh-CN"/>
              </w:rPr>
              <w:t>企业</w:t>
            </w:r>
          </w:p>
        </w:tc>
        <w:tc>
          <w:tcPr>
            <w:tcW w:w="19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shd w:val="clear" w:color="070000" w:fill="FFFFFF"/>
                <w:lang w:val="en-US" w:eastAsia="zh-CN"/>
              </w:rPr>
            </w:pPr>
            <w:r>
              <w:rPr>
                <w:rFonts w:hint="eastAsia" w:ascii="宋体" w:hAnsi="宋体" w:eastAsia="宋体" w:cs="宋体"/>
                <w:b w:val="0"/>
                <w:i w:val="0"/>
                <w:color w:val="000000"/>
                <w:sz w:val="21"/>
                <w:szCs w:val="21"/>
                <w:u w:val="none"/>
                <w:lang w:eastAsia="zh-CN"/>
              </w:rPr>
              <w:t>莆田市华科环保工程有限公司</w:t>
            </w:r>
          </w:p>
        </w:tc>
        <w:tc>
          <w:tcPr>
            <w:tcW w:w="28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shd w:val="clear" w:color="070000" w:fill="FFFFFF"/>
                <w:lang w:val="en-US" w:eastAsia="zh-CN"/>
              </w:rPr>
            </w:pPr>
            <w:r>
              <w:rPr>
                <w:rFonts w:hint="eastAsia" w:ascii="宋体" w:hAnsi="宋体" w:eastAsia="宋体" w:cs="宋体"/>
                <w:b w:val="0"/>
                <w:i w:val="0"/>
                <w:color w:val="000000"/>
                <w:sz w:val="21"/>
                <w:szCs w:val="21"/>
                <w:u w:val="none"/>
                <w:lang w:eastAsia="zh-CN"/>
              </w:rPr>
              <w:t>莆田市华科环保工程有限公司（仙游经济开发区枫亭污水处理厂）突发环境事件应急预案（修订版）</w:t>
            </w:r>
          </w:p>
        </w:tc>
        <w:tc>
          <w:tcPr>
            <w:tcW w:w="201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rPr>
              <w:t>HKHB-2020-01</w:t>
            </w:r>
          </w:p>
        </w:tc>
        <w:tc>
          <w:tcPr>
            <w:tcW w:w="72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一般</w:t>
            </w:r>
          </w:p>
        </w:tc>
        <w:tc>
          <w:tcPr>
            <w:tcW w:w="64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仙游</w:t>
            </w:r>
          </w:p>
        </w:tc>
        <w:tc>
          <w:tcPr>
            <w:tcW w:w="69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否</w:t>
            </w:r>
          </w:p>
        </w:tc>
        <w:tc>
          <w:tcPr>
            <w:tcW w:w="70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否</w:t>
            </w:r>
          </w:p>
        </w:tc>
        <w:tc>
          <w:tcPr>
            <w:tcW w:w="108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仙游生态环境局</w:t>
            </w:r>
          </w:p>
        </w:tc>
        <w:tc>
          <w:tcPr>
            <w:tcW w:w="1241"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2020.4.17</w:t>
            </w:r>
          </w:p>
        </w:tc>
        <w:tc>
          <w:tcPr>
            <w:tcW w:w="2059"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350322-2020-004-L</w:t>
            </w:r>
          </w:p>
        </w:tc>
        <w:tc>
          <w:tcPr>
            <w:tcW w:w="52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szCs w:val="22"/>
                <w:lang w:val="en-US" w:eastAsia="zh-CN"/>
              </w:rPr>
            </w:pPr>
          </w:p>
        </w:tc>
        <w:tc>
          <w:tcPr>
            <w:tcW w:w="5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企业</w:t>
            </w:r>
          </w:p>
        </w:tc>
        <w:tc>
          <w:tcPr>
            <w:tcW w:w="19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shd w:val="clear" w:color="070000" w:fill="FFFFFF"/>
                <w:lang w:val="en-US" w:eastAsia="zh-CN"/>
              </w:rPr>
            </w:pPr>
            <w:r>
              <w:rPr>
                <w:rFonts w:hint="eastAsia" w:ascii="宋体" w:hAnsi="宋体" w:eastAsia="宋体" w:cs="宋体"/>
                <w:b w:val="0"/>
                <w:i w:val="0"/>
                <w:color w:val="000000"/>
                <w:sz w:val="21"/>
                <w:szCs w:val="21"/>
                <w:u w:val="none"/>
                <w:lang w:eastAsia="zh-CN"/>
              </w:rPr>
              <w:t>福建省仙游县南丰生化有限公司</w:t>
            </w:r>
          </w:p>
        </w:tc>
        <w:tc>
          <w:tcPr>
            <w:tcW w:w="28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shd w:val="clear" w:color="070000" w:fill="FFFFFF"/>
                <w:lang w:val="en-US" w:eastAsia="zh-CN"/>
              </w:rPr>
            </w:pPr>
            <w:r>
              <w:rPr>
                <w:rFonts w:hint="eastAsia" w:ascii="宋体" w:hAnsi="宋体" w:eastAsia="宋体" w:cs="宋体"/>
                <w:b w:val="0"/>
                <w:i w:val="0"/>
                <w:color w:val="000000"/>
                <w:sz w:val="21"/>
                <w:szCs w:val="21"/>
                <w:u w:val="none"/>
                <w:lang w:eastAsia="zh-CN"/>
              </w:rPr>
              <w:t>福建省仙游县南丰生化有限公司突发环境事件应急预案（修订版）</w:t>
            </w:r>
          </w:p>
        </w:tc>
        <w:tc>
          <w:tcPr>
            <w:tcW w:w="201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rPr>
              <w:t>FJNFSH-2020-01</w:t>
            </w:r>
          </w:p>
        </w:tc>
        <w:tc>
          <w:tcPr>
            <w:tcW w:w="72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一般</w:t>
            </w:r>
          </w:p>
        </w:tc>
        <w:tc>
          <w:tcPr>
            <w:tcW w:w="64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仙游</w:t>
            </w:r>
          </w:p>
        </w:tc>
        <w:tc>
          <w:tcPr>
            <w:tcW w:w="69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否</w:t>
            </w:r>
          </w:p>
        </w:tc>
        <w:tc>
          <w:tcPr>
            <w:tcW w:w="70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lang w:eastAsia="zh-CN"/>
              </w:rPr>
              <w:t>否</w:t>
            </w:r>
          </w:p>
        </w:tc>
        <w:tc>
          <w:tcPr>
            <w:tcW w:w="108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仙游生态环境局</w:t>
            </w:r>
          </w:p>
        </w:tc>
        <w:tc>
          <w:tcPr>
            <w:tcW w:w="1241"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i w:val="0"/>
                <w:color w:val="000000"/>
                <w:sz w:val="21"/>
                <w:szCs w:val="21"/>
                <w:u w:val="none"/>
                <w:lang w:eastAsia="zh-CN"/>
              </w:rPr>
              <w:t>2020.4.21</w:t>
            </w:r>
          </w:p>
        </w:tc>
        <w:tc>
          <w:tcPr>
            <w:tcW w:w="2059"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350322-2020-005-L</w:t>
            </w:r>
          </w:p>
        </w:tc>
        <w:tc>
          <w:tcPr>
            <w:tcW w:w="52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szCs w:val="22"/>
                <w:lang w:val="en-US" w:eastAsia="zh-CN"/>
              </w:rPr>
            </w:pPr>
          </w:p>
        </w:tc>
        <w:tc>
          <w:tcPr>
            <w:tcW w:w="5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企业</w:t>
            </w:r>
          </w:p>
        </w:tc>
        <w:tc>
          <w:tcPr>
            <w:tcW w:w="19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shd w:val="clear" w:color="070000" w:fill="FFFFFF"/>
                <w:lang w:val="en-US" w:eastAsia="zh-CN"/>
              </w:rPr>
            </w:pPr>
            <w:r>
              <w:rPr>
                <w:rFonts w:hint="eastAsia" w:ascii="宋体" w:hAnsi="宋体" w:eastAsia="宋体" w:cs="宋体"/>
                <w:b w:val="0"/>
                <w:i w:val="0"/>
                <w:color w:val="000000"/>
                <w:sz w:val="21"/>
                <w:szCs w:val="21"/>
                <w:u w:val="none"/>
                <w:lang w:eastAsia="zh-CN"/>
              </w:rPr>
              <w:t>福建省海安橡胶有限公司</w:t>
            </w:r>
          </w:p>
        </w:tc>
        <w:tc>
          <w:tcPr>
            <w:tcW w:w="28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shd w:val="clear" w:color="070000" w:fill="FFFFFF"/>
                <w:lang w:val="en-US" w:eastAsia="zh-CN"/>
              </w:rPr>
            </w:pPr>
            <w:r>
              <w:rPr>
                <w:rFonts w:hint="eastAsia" w:ascii="宋体" w:hAnsi="宋体" w:eastAsia="宋体" w:cs="宋体"/>
                <w:b w:val="0"/>
                <w:i w:val="0"/>
                <w:color w:val="000000"/>
                <w:sz w:val="21"/>
                <w:szCs w:val="21"/>
                <w:u w:val="none"/>
                <w:lang w:eastAsia="zh-CN"/>
              </w:rPr>
              <w:t>福建省海安橡胶有限公司突发环境事件应急预案（修订版）</w:t>
            </w:r>
          </w:p>
        </w:tc>
        <w:tc>
          <w:tcPr>
            <w:tcW w:w="201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rPr>
              <w:t>FJSHAXJ-2020-01</w:t>
            </w:r>
          </w:p>
        </w:tc>
        <w:tc>
          <w:tcPr>
            <w:tcW w:w="72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一般</w:t>
            </w:r>
          </w:p>
        </w:tc>
        <w:tc>
          <w:tcPr>
            <w:tcW w:w="64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仙游</w:t>
            </w:r>
          </w:p>
        </w:tc>
        <w:tc>
          <w:tcPr>
            <w:tcW w:w="69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否</w:t>
            </w:r>
          </w:p>
        </w:tc>
        <w:tc>
          <w:tcPr>
            <w:tcW w:w="70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否</w:t>
            </w:r>
          </w:p>
        </w:tc>
        <w:tc>
          <w:tcPr>
            <w:tcW w:w="108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sz w:val="21"/>
                <w:szCs w:val="21"/>
              </w:rPr>
              <w:t>仙游生态环境局</w:t>
            </w:r>
          </w:p>
        </w:tc>
        <w:tc>
          <w:tcPr>
            <w:tcW w:w="1241"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2020.5.9</w:t>
            </w:r>
          </w:p>
        </w:tc>
        <w:tc>
          <w:tcPr>
            <w:tcW w:w="2059"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i w:val="0"/>
                <w:color w:val="000000"/>
                <w:sz w:val="21"/>
                <w:szCs w:val="21"/>
                <w:u w:val="none"/>
                <w:lang w:eastAsia="zh-CN"/>
              </w:rPr>
              <w:t>350322-2020-006-L</w:t>
            </w:r>
          </w:p>
        </w:tc>
        <w:tc>
          <w:tcPr>
            <w:tcW w:w="52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rPr>
            </w:pPr>
          </w:p>
        </w:tc>
        <w:tc>
          <w:tcPr>
            <w:tcW w:w="5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kern w:val="2"/>
                <w:sz w:val="21"/>
                <w:szCs w:val="21"/>
                <w:lang w:val="en-US" w:eastAsia="zh-CN"/>
              </w:rPr>
            </w:pPr>
            <w:r>
              <w:rPr>
                <w:rFonts w:hint="eastAsia" w:ascii="宋体" w:hAnsi="宋体" w:eastAsia="宋体" w:cs="宋体"/>
                <w:sz w:val="21"/>
                <w:szCs w:val="21"/>
              </w:rPr>
              <w:t>企业</w:t>
            </w:r>
          </w:p>
        </w:tc>
        <w:tc>
          <w:tcPr>
            <w:tcW w:w="19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福建大老古食品有限公司</w:t>
            </w:r>
          </w:p>
        </w:tc>
        <w:tc>
          <w:tcPr>
            <w:tcW w:w="2865"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福建省大老古食品有限公司突发环境事件应急预案（修订版）</w:t>
            </w:r>
          </w:p>
        </w:tc>
        <w:tc>
          <w:tcPr>
            <w:tcW w:w="201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rPr>
              <w:t>FJDLG-2020-01</w:t>
            </w:r>
          </w:p>
        </w:tc>
        <w:tc>
          <w:tcPr>
            <w:tcW w:w="72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一般</w:t>
            </w:r>
          </w:p>
        </w:tc>
        <w:tc>
          <w:tcPr>
            <w:tcW w:w="64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kern w:val="2"/>
                <w:sz w:val="21"/>
                <w:szCs w:val="21"/>
                <w:lang w:val="en-US" w:eastAsia="zh-CN"/>
              </w:rPr>
            </w:pPr>
            <w:r>
              <w:rPr>
                <w:rFonts w:hint="eastAsia" w:ascii="宋体" w:hAnsi="宋体" w:eastAsia="宋体" w:cs="宋体"/>
                <w:sz w:val="21"/>
                <w:szCs w:val="21"/>
                <w:lang w:eastAsia="zh-CN"/>
              </w:rPr>
              <w:t>仙游</w:t>
            </w:r>
          </w:p>
        </w:tc>
        <w:tc>
          <w:tcPr>
            <w:tcW w:w="69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kern w:val="2"/>
                <w:sz w:val="21"/>
                <w:szCs w:val="21"/>
                <w:lang w:val="en-US" w:eastAsia="zh-CN"/>
              </w:rPr>
            </w:pPr>
            <w:r>
              <w:rPr>
                <w:rFonts w:hint="eastAsia" w:ascii="宋体" w:hAnsi="宋体" w:eastAsia="宋体" w:cs="宋体"/>
                <w:sz w:val="21"/>
                <w:szCs w:val="21"/>
                <w:lang w:eastAsia="zh-CN"/>
              </w:rPr>
              <w:t>否</w:t>
            </w:r>
          </w:p>
        </w:tc>
        <w:tc>
          <w:tcPr>
            <w:tcW w:w="705"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kern w:val="2"/>
                <w:sz w:val="21"/>
                <w:szCs w:val="21"/>
                <w:lang w:val="en-US" w:eastAsia="zh-CN"/>
              </w:rPr>
            </w:pPr>
            <w:r>
              <w:rPr>
                <w:rFonts w:hint="eastAsia" w:ascii="宋体" w:hAnsi="宋体" w:eastAsia="宋体" w:cs="宋体"/>
                <w:sz w:val="21"/>
                <w:szCs w:val="21"/>
                <w:lang w:eastAsia="zh-CN"/>
              </w:rPr>
              <w:t>否</w:t>
            </w:r>
          </w:p>
        </w:tc>
        <w:tc>
          <w:tcPr>
            <w:tcW w:w="1080" w:type="dxa"/>
            <w:tcBorders>
              <w:top w:val="single" w:color="auto" w:sz="4" w:space="0"/>
              <w:left w:val="single" w:color="auto" w:sz="4" w:space="0"/>
              <w:bottom w:val="single" w:color="auto" w:sz="4" w:space="0"/>
              <w:right w:val="single" w:color="auto" w:sz="4" w:space="0"/>
            </w:tcBorders>
            <w:vAlign w:val="center"/>
          </w:tcPr>
          <w:p>
            <w:pPr>
              <w:spacing w:afterLines="50"/>
              <w:jc w:val="center"/>
              <w:rPr>
                <w:rFonts w:hint="eastAsia" w:ascii="宋体" w:hAnsi="宋体" w:eastAsia="宋体" w:cs="宋体"/>
                <w:kern w:val="2"/>
                <w:sz w:val="21"/>
                <w:szCs w:val="21"/>
                <w:lang w:val="en-US" w:eastAsia="zh-CN"/>
              </w:rPr>
            </w:pPr>
            <w:r>
              <w:rPr>
                <w:rFonts w:hint="eastAsia" w:ascii="宋体" w:hAnsi="宋体" w:eastAsia="宋体" w:cs="宋体"/>
                <w:sz w:val="21"/>
                <w:szCs w:val="21"/>
              </w:rPr>
              <w:t>仙游生态环境局</w:t>
            </w:r>
          </w:p>
        </w:tc>
        <w:tc>
          <w:tcPr>
            <w:tcW w:w="1241"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2020.6.2</w:t>
            </w:r>
          </w:p>
        </w:tc>
        <w:tc>
          <w:tcPr>
            <w:tcW w:w="2059"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350322-2020-007-L</w:t>
            </w:r>
          </w:p>
        </w:tc>
        <w:tc>
          <w:tcPr>
            <w:tcW w:w="52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2"/>
                <w:sz w:val="21"/>
                <w:szCs w:val="21"/>
                <w:lang w:val="en-US" w:eastAsia="zh-CN"/>
              </w:rPr>
            </w:pPr>
            <w:r>
              <w:rPr>
                <w:rFonts w:hint="eastAsia" w:ascii="宋体" w:hAnsi="宋体" w:eastAsia="宋体" w:cs="宋体"/>
                <w:b w:val="0"/>
                <w:i w:val="0"/>
                <w:color w:val="000000"/>
                <w:sz w:val="21"/>
                <w:szCs w:val="21"/>
                <w:u w:val="none"/>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rPr>
            </w:pPr>
          </w:p>
        </w:tc>
        <w:tc>
          <w:tcPr>
            <w:tcW w:w="532"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sz w:val="21"/>
                <w:szCs w:val="21"/>
                <w:lang w:val="en-US" w:eastAsia="zh-CN"/>
              </w:rPr>
              <w:t>企业</w:t>
            </w:r>
          </w:p>
        </w:tc>
        <w:tc>
          <w:tcPr>
            <w:tcW w:w="196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 xml:space="preserve">莆田市荔城区新皇塑料厂 </w:t>
            </w:r>
          </w:p>
        </w:tc>
        <w:tc>
          <w:tcPr>
            <w:tcW w:w="286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莆田市荔城区新皇塑料厂突发环境事件应急预案(修订版）</w:t>
            </w:r>
          </w:p>
        </w:tc>
        <w:tc>
          <w:tcPr>
            <w:tcW w:w="201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XHSLC-2020-01</w:t>
            </w:r>
          </w:p>
        </w:tc>
        <w:tc>
          <w:tcPr>
            <w:tcW w:w="72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一般</w:t>
            </w:r>
          </w:p>
        </w:tc>
        <w:tc>
          <w:tcPr>
            <w:tcW w:w="64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荔城区</w:t>
            </w:r>
          </w:p>
        </w:tc>
        <w:tc>
          <w:tcPr>
            <w:tcW w:w="69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bidi="ar-SA"/>
              </w:rPr>
            </w:pPr>
            <w:r>
              <w:rPr>
                <w:rFonts w:hint="eastAsia"/>
                <w:kern w:val="2"/>
                <w:sz w:val="24"/>
                <w:szCs w:val="24"/>
                <w:lang w:val="en-US" w:eastAsia="zh-CN" w:bidi="ar-SA"/>
              </w:rPr>
              <w:t>否</w:t>
            </w:r>
          </w:p>
        </w:tc>
        <w:tc>
          <w:tcPr>
            <w:tcW w:w="70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bidi="ar-SA"/>
              </w:rPr>
            </w:pPr>
            <w:r>
              <w:rPr>
                <w:rFonts w:hint="eastAsia" w:eastAsia="宋体"/>
                <w:kern w:val="2"/>
                <w:sz w:val="24"/>
                <w:szCs w:val="24"/>
                <w:lang w:val="en-US" w:eastAsia="zh-CN" w:bidi="ar-SA"/>
              </w:rPr>
              <w:t>否</w:t>
            </w:r>
          </w:p>
        </w:tc>
        <w:tc>
          <w:tcPr>
            <w:tcW w:w="1080"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bidi="ar-SA"/>
              </w:rPr>
            </w:pPr>
            <w:r>
              <w:rPr>
                <w:rFonts w:hint="eastAsia"/>
                <w:kern w:val="2"/>
                <w:sz w:val="24"/>
                <w:szCs w:val="24"/>
                <w:lang w:val="en-US" w:eastAsia="zh-CN" w:bidi="ar-SA"/>
              </w:rPr>
              <w:t>荔城生态环境局</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2020-0</w:t>
            </w:r>
            <w:r>
              <w:rPr>
                <w:rFonts w:hint="eastAsia"/>
                <w:sz w:val="24"/>
                <w:szCs w:val="24"/>
                <w:lang w:val="en-US" w:eastAsia="zh-CN"/>
              </w:rPr>
              <w:t>5</w:t>
            </w:r>
            <w:r>
              <w:rPr>
                <w:rFonts w:hint="eastAsia" w:eastAsia="宋体"/>
                <w:sz w:val="24"/>
                <w:szCs w:val="24"/>
                <w:lang w:val="en-US" w:eastAsia="zh-CN"/>
              </w:rPr>
              <w:t>-0</w:t>
            </w:r>
            <w:r>
              <w:rPr>
                <w:rFonts w:hint="eastAsia"/>
                <w:sz w:val="24"/>
                <w:szCs w:val="24"/>
                <w:lang w:val="en-US" w:eastAsia="zh-CN"/>
              </w:rPr>
              <w:t>7</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Times New Roman" w:hAnsi="Times New Roman" w:eastAsia="宋体" w:cs="Times New Roman"/>
                <w:kern w:val="2"/>
                <w:sz w:val="24"/>
                <w:szCs w:val="24"/>
                <w:lang w:val="en-US" w:eastAsia="zh-CN"/>
              </w:rPr>
            </w:pPr>
            <w:r>
              <w:rPr>
                <w:rFonts w:hint="eastAsia" w:eastAsia="宋体"/>
                <w:sz w:val="24"/>
                <w:szCs w:val="24"/>
                <w:lang w:val="en-US" w:eastAsia="zh-CN"/>
              </w:rPr>
              <w:t>350304-2020-00</w:t>
            </w:r>
            <w:r>
              <w:rPr>
                <w:rFonts w:hint="eastAsia"/>
                <w:sz w:val="24"/>
                <w:szCs w:val="24"/>
                <w:lang w:val="en-US" w:eastAsia="zh-CN"/>
              </w:rPr>
              <w:t>7</w:t>
            </w:r>
            <w:r>
              <w:rPr>
                <w:rFonts w:hint="eastAsia" w:eastAsia="宋体"/>
                <w:sz w:val="24"/>
                <w:szCs w:val="24"/>
                <w:lang w:val="en-US" w:eastAsia="zh-CN"/>
              </w:rPr>
              <w:t>-L</w:t>
            </w:r>
          </w:p>
        </w:tc>
        <w:tc>
          <w:tcPr>
            <w:tcW w:w="525" w:type="dxa"/>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hint="eastAsia" w:ascii="Times New Roman" w:hAnsi="Times New Roman" w:eastAsia="宋体" w:cs="Times New Roman"/>
                <w:kern w:val="2"/>
                <w:sz w:val="24"/>
                <w:szCs w:val="24"/>
                <w:lang w:val="en-US" w:eastAsia="zh-CN"/>
              </w:rPr>
            </w:pPr>
            <w:r>
              <w:rPr>
                <w:rFonts w:hint="eastAsia"/>
                <w:kern w:val="2"/>
                <w:sz w:val="24"/>
                <w:szCs w:val="24"/>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rPr>
            </w:pPr>
          </w:p>
        </w:tc>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196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莆田市城厢区昌德食品有限公司</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莆田市城厢区昌德食品有限公司突发环境事件应急预案</w:t>
            </w:r>
          </w:p>
        </w:tc>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CDSP-2020-01</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较大</w:t>
            </w:r>
          </w:p>
        </w:tc>
        <w:tc>
          <w:tcPr>
            <w:tcW w:w="6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城厢区</w:t>
            </w:r>
          </w:p>
        </w:tc>
        <w:tc>
          <w:tcPr>
            <w:tcW w:w="6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70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10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城厢生态环境局</w:t>
            </w:r>
          </w:p>
        </w:tc>
        <w:tc>
          <w:tcPr>
            <w:tcW w:w="12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bidi="ar"/>
              </w:rPr>
              <w:t>5</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bidi="ar"/>
              </w:rPr>
              <w:t>15</w:t>
            </w:r>
          </w:p>
        </w:tc>
        <w:tc>
          <w:tcPr>
            <w:tcW w:w="205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350302-2020-003-M</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ind w:left="425" w:leftChars="0" w:hanging="425" w:firstLineChars="0"/>
              <w:jc w:val="center"/>
              <w:rPr>
                <w:rFonts w:hint="eastAsia" w:ascii="宋体" w:hAnsi="宋体"/>
                <w:color w:val="000000"/>
              </w:rPr>
            </w:pPr>
          </w:p>
        </w:tc>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196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国网福建省电力有限公司莆田供电公司</w:t>
            </w:r>
          </w:p>
        </w:tc>
        <w:tc>
          <w:tcPr>
            <w:tcW w:w="2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国网福建省电力有限公司莆田供电公司城南110kV变电站突发环境事件应急预案</w:t>
            </w:r>
          </w:p>
        </w:tc>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PTGD- 2020-001</w:t>
            </w:r>
          </w:p>
        </w:tc>
        <w:tc>
          <w:tcPr>
            <w:tcW w:w="72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6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城厢区</w:t>
            </w:r>
          </w:p>
        </w:tc>
        <w:tc>
          <w:tcPr>
            <w:tcW w:w="6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70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10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城厢生态环境局</w:t>
            </w:r>
          </w:p>
        </w:tc>
        <w:tc>
          <w:tcPr>
            <w:tcW w:w="12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16</w:t>
            </w:r>
          </w:p>
        </w:tc>
        <w:tc>
          <w:tcPr>
            <w:tcW w:w="205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350302-2020-005-L</w:t>
            </w:r>
          </w:p>
        </w:tc>
        <w:tc>
          <w:tcPr>
            <w:tcW w:w="5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莆田市城厢区城南加油站有限公司</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莆田市城厢区城南加油站有限公司突发环境事件应急预案</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bidi="ar"/>
              </w:rPr>
              <w:t>CNJYZ-2020-001</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城厢区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城厢生态环境局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bidi="ar"/>
              </w:rPr>
              <w:t>5</w:t>
            </w:r>
            <w:r>
              <w:rPr>
                <w:rFonts w:hint="eastAsia" w:ascii="宋体" w:hAnsi="宋体" w:cs="宋体"/>
                <w:color w:val="auto"/>
                <w:kern w:val="0"/>
                <w:sz w:val="21"/>
                <w:szCs w:val="21"/>
                <w:lang w:val="en-US" w:eastAsia="zh-CN" w:bidi="ar"/>
              </w:rPr>
              <w:t>-27</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350302-2020-004-L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莆田市红日涂料有限公司</w:t>
            </w:r>
          </w:p>
        </w:tc>
        <w:tc>
          <w:tcPr>
            <w:tcW w:w="0" w:type="auto"/>
            <w:vAlign w:val="top"/>
          </w:tcPr>
          <w:p>
            <w:pPr>
              <w:bidi w:val="0"/>
              <w:jc w:val="both"/>
              <w:rPr>
                <w:rFonts w:hint="eastAsia" w:ascii="Times New Roman" w:hAnsi="Times New Roman" w:eastAsia="宋体" w:cs="Times New Roman"/>
                <w:kern w:val="2"/>
                <w:sz w:val="21"/>
                <w:lang w:val="en-US" w:eastAsia="zh-CN"/>
              </w:rPr>
            </w:pPr>
            <w:r>
              <w:rPr>
                <w:rFonts w:hint="eastAsia" w:eastAsia="宋体"/>
                <w:kern w:val="2"/>
                <w:sz w:val="21"/>
                <w:lang w:val="en-US" w:eastAsia="zh-CN"/>
              </w:rPr>
              <w:t>莆田市红日涂料有限公司突发环境事件应急预案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2020-05-06</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350303-2020-00</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莆田东源水产食品有限公司</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莆田东源水产食品有限公司 突发环境事件应急预案 （第一次修订）</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05</w:t>
            </w:r>
            <w:r>
              <w:rPr>
                <w:rFonts w:hint="eastAsia" w:ascii="宋体" w:hAnsi="宋体" w:eastAsia="宋体" w:cs="宋体"/>
                <w:color w:val="auto"/>
                <w:kern w:val="0"/>
                <w:sz w:val="21"/>
                <w:szCs w:val="21"/>
                <w:lang w:bidi="ar"/>
              </w:rPr>
              <w:t>-1</w:t>
            </w:r>
            <w:r>
              <w:rPr>
                <w:rFonts w:hint="eastAsia" w:ascii="宋体" w:hAnsi="宋体" w:cs="宋体"/>
                <w:color w:val="auto"/>
                <w:kern w:val="0"/>
                <w:sz w:val="21"/>
                <w:szCs w:val="21"/>
                <w:lang w:val="en-US" w:eastAsia="zh-CN" w:bidi="ar"/>
              </w:rPr>
              <w:t>1</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350303-2020-00</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莆田市绿缘环保科技有限公司</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莆田市绿缘环保科技有限公司突发环境事件应急预案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05</w:t>
            </w:r>
            <w:r>
              <w:rPr>
                <w:rFonts w:hint="eastAsia" w:ascii="宋体" w:hAnsi="宋体" w:eastAsia="宋体" w:cs="宋体"/>
                <w:color w:val="auto"/>
                <w:kern w:val="0"/>
                <w:sz w:val="21"/>
                <w:szCs w:val="21"/>
                <w:lang w:bidi="ar"/>
              </w:rPr>
              <w:t>-1</w:t>
            </w:r>
            <w:r>
              <w:rPr>
                <w:rFonts w:hint="eastAsia" w:ascii="宋体" w:hAnsi="宋体" w:cs="宋体"/>
                <w:color w:val="auto"/>
                <w:kern w:val="0"/>
                <w:sz w:val="21"/>
                <w:szCs w:val="21"/>
                <w:lang w:val="en-US" w:eastAsia="zh-CN" w:bidi="ar"/>
              </w:rPr>
              <w:t>8</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350303-2020-00</w:t>
            </w: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 w:val="21"/>
                <w:szCs w:val="21"/>
                <w:lang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中国石油天然气股份有限公司福建莆田涵江涵三加油站</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中国石油天然气股份有限公司福建莆田涵江涵三加油站突发环境事件应急预案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05</w:t>
            </w:r>
            <w:r>
              <w:rPr>
                <w:rFonts w:hint="eastAsia" w:ascii="宋体" w:hAnsi="宋体" w:eastAsia="宋体" w:cs="宋体"/>
                <w:color w:val="auto"/>
                <w:kern w:val="0"/>
                <w:sz w:val="21"/>
                <w:szCs w:val="21"/>
                <w:lang w:bidi="ar"/>
              </w:rPr>
              <w:t>-2</w:t>
            </w:r>
            <w:r>
              <w:rPr>
                <w:rFonts w:hint="eastAsia" w:ascii="宋体" w:hAnsi="宋体" w:cs="宋体"/>
                <w:color w:val="auto"/>
                <w:kern w:val="0"/>
                <w:sz w:val="21"/>
                <w:szCs w:val="21"/>
                <w:lang w:val="en-US" w:eastAsia="zh-CN" w:bidi="ar"/>
              </w:rPr>
              <w:t>2</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350303-2020-00</w:t>
            </w:r>
            <w:r>
              <w:rPr>
                <w:rFonts w:hint="eastAsia" w:ascii="宋体" w:hAnsi="宋体" w:cs="宋体"/>
                <w:color w:val="auto"/>
                <w:kern w:val="0"/>
                <w:sz w:val="21"/>
                <w:szCs w:val="21"/>
                <w:lang w:val="en-US" w:eastAsia="zh-CN" w:bidi="ar"/>
              </w:rPr>
              <w:t>8</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福建正源饲料有限公司</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福建正源饲料有限公司突发环境事件应急预案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02</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350303-2020-00</w:t>
            </w:r>
            <w:r>
              <w:rPr>
                <w:rFonts w:hint="eastAsia" w:ascii="宋体" w:hAnsi="宋体" w:cs="宋体"/>
                <w:color w:val="auto"/>
                <w:kern w:val="0"/>
                <w:sz w:val="21"/>
                <w:szCs w:val="21"/>
                <w:lang w:val="en-US" w:eastAsia="zh-CN" w:bidi="ar"/>
              </w:rPr>
              <w:t>9</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莆田华侨医院</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莆田华侨医院突发环境事件应急预案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02</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企业</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国网福建省电力有限公司莆田供电公司</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国网福建省电力有限公司莆田供电公司厚峰220kV变电站突发环境事件应急预案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bidi="ar"/>
              </w:rPr>
              <w:t>版</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一般</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涵江区</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否</w:t>
            </w:r>
          </w:p>
        </w:tc>
        <w:tc>
          <w:tcPr>
            <w:tcW w:w="0" w:type="auto"/>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eastAsia="zh-CN" w:bidi="ar"/>
              </w:rPr>
              <w:t>涵江生态环境局</w:t>
            </w:r>
          </w:p>
        </w:tc>
        <w:tc>
          <w:tcPr>
            <w:tcW w:w="1241"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2020-</w:t>
            </w:r>
            <w:r>
              <w:rPr>
                <w:rFonts w:hint="eastAsia" w:ascii="宋体" w:hAnsi="宋体" w:cs="宋体"/>
                <w:color w:val="auto"/>
                <w:kern w:val="0"/>
                <w:sz w:val="21"/>
                <w:szCs w:val="21"/>
                <w:lang w:val="en-US" w:eastAsia="zh-CN" w:bidi="ar"/>
              </w:rPr>
              <w:t>06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12</w:t>
            </w:r>
          </w:p>
        </w:tc>
        <w:tc>
          <w:tcPr>
            <w:tcW w:w="205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350303-2020-0</w:t>
            </w:r>
            <w:r>
              <w:rPr>
                <w:rFonts w:hint="eastAsia" w:ascii="宋体" w:hAnsi="宋体" w:cs="宋体"/>
                <w:color w:val="auto"/>
                <w:kern w:val="0"/>
                <w:sz w:val="21"/>
                <w:szCs w:val="21"/>
                <w:lang w:val="en-US" w:eastAsia="zh-CN" w:bidi="ar"/>
              </w:rPr>
              <w:t>11</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L</w:t>
            </w:r>
          </w:p>
        </w:tc>
        <w:tc>
          <w:tcPr>
            <w:tcW w:w="0" w:type="auto"/>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rPr>
              <w:t>企业</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莆田市秀屿区医院</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莆田市秀屿区医院突发环境事件应急预案</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PTXYYY-2020-001</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较大</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秀屿区</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否</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否</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秀屿生态环境局</w:t>
            </w:r>
          </w:p>
        </w:tc>
        <w:tc>
          <w:tcPr>
            <w:tcW w:w="1241" w:type="dxa"/>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2020-04-21</w:t>
            </w:r>
          </w:p>
        </w:tc>
        <w:tc>
          <w:tcPr>
            <w:tcW w:w="2059" w:type="dxa"/>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350305-2020-004-M</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rPr>
              <w:t>企业</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rPr>
              <w:t>莆田宏盛环保产业发展有限公司</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莆田宏盛环保产业发展有限公司突发环境事件应急预案</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PTHSHBCYFZYXGSYJYA-2020-001</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一般</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秀屿区</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否</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市控</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秀屿生态环境局</w:t>
            </w:r>
          </w:p>
        </w:tc>
        <w:tc>
          <w:tcPr>
            <w:tcW w:w="1241" w:type="dxa"/>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2020-05-14</w:t>
            </w:r>
          </w:p>
        </w:tc>
        <w:tc>
          <w:tcPr>
            <w:tcW w:w="2059" w:type="dxa"/>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350305-2020-005-L</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1"/>
              </w:numPr>
              <w:spacing w:line="280" w:lineRule="exact"/>
              <w:ind w:left="425" w:leftChars="0" w:hanging="425" w:firstLineChars="0"/>
              <w:jc w:val="center"/>
              <w:rPr>
                <w:rFonts w:hint="eastAsia" w:ascii="宋体" w:hAnsi="宋体"/>
                <w:color w:val="000000"/>
              </w:rPr>
            </w:pP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rPr>
              <w:t>企业</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rPr>
              <w:t>莆田市秀屿区溪边加油站</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莆田市秀屿区溪边加油站突发环境事件应急预案</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XB-2020-01版</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一般</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秀屿区</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否</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否</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eastAsia="宋体" w:cs="宋体"/>
                <w:szCs w:val="21"/>
                <w:highlight w:val="none"/>
                <w:lang w:eastAsia="zh-CN"/>
              </w:rPr>
              <w:t>秀屿生态环境局</w:t>
            </w:r>
          </w:p>
        </w:tc>
        <w:tc>
          <w:tcPr>
            <w:tcW w:w="1241" w:type="dxa"/>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2020-05-15</w:t>
            </w:r>
          </w:p>
        </w:tc>
        <w:tc>
          <w:tcPr>
            <w:tcW w:w="2059" w:type="dxa"/>
            <w:vAlign w:val="center"/>
          </w:tcPr>
          <w:p>
            <w:pPr>
              <w:spacing w:line="280" w:lineRule="exact"/>
              <w:jc w:val="center"/>
              <w:rPr>
                <w:rFonts w:hint="eastAsia" w:ascii="宋体" w:hAnsi="宋体" w:eastAsia="宋体" w:cs="宋体"/>
                <w:kern w:val="2"/>
                <w:sz w:val="21"/>
                <w:szCs w:val="21"/>
                <w:highlight w:val="none"/>
                <w:lang w:val="en-US" w:eastAsia="zh-CN"/>
              </w:rPr>
            </w:pPr>
            <w:r>
              <w:rPr>
                <w:rFonts w:hint="default" w:ascii="宋体" w:hAnsi="宋体" w:eastAsia="宋体" w:cs="宋体"/>
                <w:szCs w:val="21"/>
                <w:highlight w:val="none"/>
                <w:lang w:eastAsia="zh-CN"/>
              </w:rPr>
              <w:t>350305-2020-006-L</w:t>
            </w:r>
          </w:p>
        </w:tc>
        <w:tc>
          <w:tcPr>
            <w:tcW w:w="0" w:type="auto"/>
            <w:vAlign w:val="center"/>
          </w:tcPr>
          <w:p>
            <w:pPr>
              <w:spacing w:line="280" w:lineRule="exact"/>
              <w:jc w:val="center"/>
              <w:rPr>
                <w:rFonts w:hint="eastAsia" w:ascii="宋体" w:hAnsi="宋体" w:eastAsia="宋体" w:cs="宋体"/>
                <w:kern w:val="2"/>
                <w:sz w:val="21"/>
                <w:szCs w:val="21"/>
                <w:highlight w:val="none"/>
                <w:lang w:val="en-US" w:eastAsia="zh-CN"/>
              </w:rPr>
            </w:pPr>
            <w:r>
              <w:rPr>
                <w:rFonts w:hint="eastAsia" w:ascii="宋体" w:hAnsi="宋体" w:cs="宋体"/>
                <w:szCs w:val="21"/>
                <w:highlight w:val="none"/>
                <w:lang w:val="en-US" w:eastAsia="zh-CN"/>
              </w:rPr>
              <w:t>新增</w:t>
            </w:r>
          </w:p>
        </w:tc>
      </w:tr>
    </w:tbl>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eastAsia="zh-CN"/>
        </w:rPr>
        <w:t>审核人：邱开华</w:t>
      </w:r>
      <w:r>
        <w:rPr>
          <w:rFonts w:hint="eastAsia" w:asciiTheme="minorEastAsia" w:hAnsiTheme="minorEastAsia" w:eastAsiaTheme="minorEastAsia" w:cstheme="minorEastAsia"/>
          <w:b w:val="0"/>
          <w:bCs w:val="0"/>
          <w:sz w:val="21"/>
          <w:szCs w:val="21"/>
          <w:lang w:val="en-US" w:eastAsia="zh-CN"/>
        </w:rPr>
        <w:t xml:space="preserve">                                                                                                   制表人：林沐阳</w:t>
      </w:r>
    </w:p>
    <w:p/>
    <w:sectPr>
      <w:pgSz w:w="16838" w:h="11906" w:orient="landscape"/>
      <w:pgMar w:top="1179" w:right="1440" w:bottom="126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9F3C8"/>
    <w:multiLevelType w:val="singleLevel"/>
    <w:tmpl w:val="8CC9F3C8"/>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1157F"/>
    <w:rsid w:val="00067B5D"/>
    <w:rsid w:val="012067B0"/>
    <w:rsid w:val="02835D3D"/>
    <w:rsid w:val="08083766"/>
    <w:rsid w:val="0BA901CD"/>
    <w:rsid w:val="0E8D4263"/>
    <w:rsid w:val="13F51423"/>
    <w:rsid w:val="14B9442B"/>
    <w:rsid w:val="16302B3E"/>
    <w:rsid w:val="166E0937"/>
    <w:rsid w:val="16D04C6D"/>
    <w:rsid w:val="181C1780"/>
    <w:rsid w:val="191850F1"/>
    <w:rsid w:val="19566E1B"/>
    <w:rsid w:val="1CEF1887"/>
    <w:rsid w:val="1D701DE1"/>
    <w:rsid w:val="1D8F200B"/>
    <w:rsid w:val="1E757BF5"/>
    <w:rsid w:val="206F1040"/>
    <w:rsid w:val="213770B5"/>
    <w:rsid w:val="22CB71DE"/>
    <w:rsid w:val="22E35E7D"/>
    <w:rsid w:val="25E55A0B"/>
    <w:rsid w:val="26B058F8"/>
    <w:rsid w:val="2A8B3C0B"/>
    <w:rsid w:val="2AE57B9A"/>
    <w:rsid w:val="2B5522AD"/>
    <w:rsid w:val="2BB13835"/>
    <w:rsid w:val="2C3336B8"/>
    <w:rsid w:val="2EBA6C73"/>
    <w:rsid w:val="30A26126"/>
    <w:rsid w:val="317237BE"/>
    <w:rsid w:val="3221157F"/>
    <w:rsid w:val="34F37A85"/>
    <w:rsid w:val="37572C40"/>
    <w:rsid w:val="387F7D09"/>
    <w:rsid w:val="39C045AB"/>
    <w:rsid w:val="3A701007"/>
    <w:rsid w:val="3CFC26F8"/>
    <w:rsid w:val="3D7C04C7"/>
    <w:rsid w:val="3D8D0004"/>
    <w:rsid w:val="3F346B02"/>
    <w:rsid w:val="4163777D"/>
    <w:rsid w:val="41CB36FA"/>
    <w:rsid w:val="42C56DF8"/>
    <w:rsid w:val="42E920E2"/>
    <w:rsid w:val="441C3600"/>
    <w:rsid w:val="44C30001"/>
    <w:rsid w:val="45B747C5"/>
    <w:rsid w:val="473A3CEB"/>
    <w:rsid w:val="482D78E0"/>
    <w:rsid w:val="48C125F8"/>
    <w:rsid w:val="49366B2B"/>
    <w:rsid w:val="49C24FC3"/>
    <w:rsid w:val="49D83B57"/>
    <w:rsid w:val="4AE92BC0"/>
    <w:rsid w:val="4B115617"/>
    <w:rsid w:val="4B2E295A"/>
    <w:rsid w:val="4C7666F7"/>
    <w:rsid w:val="4CCA6F42"/>
    <w:rsid w:val="4E7D75A0"/>
    <w:rsid w:val="52BB2790"/>
    <w:rsid w:val="548B3D20"/>
    <w:rsid w:val="54E576F5"/>
    <w:rsid w:val="56F17A2B"/>
    <w:rsid w:val="58CD5685"/>
    <w:rsid w:val="58E47154"/>
    <w:rsid w:val="5ACB4EA9"/>
    <w:rsid w:val="5EF752E1"/>
    <w:rsid w:val="5F0D12E4"/>
    <w:rsid w:val="60937C13"/>
    <w:rsid w:val="612028EC"/>
    <w:rsid w:val="61B4348B"/>
    <w:rsid w:val="62242505"/>
    <w:rsid w:val="62E37653"/>
    <w:rsid w:val="63050453"/>
    <w:rsid w:val="66DF2FB4"/>
    <w:rsid w:val="67544828"/>
    <w:rsid w:val="68C008C9"/>
    <w:rsid w:val="69AA5F05"/>
    <w:rsid w:val="6A2735D5"/>
    <w:rsid w:val="6A571C0B"/>
    <w:rsid w:val="6CE25824"/>
    <w:rsid w:val="6DC36EC0"/>
    <w:rsid w:val="6F590CA2"/>
    <w:rsid w:val="70893B1B"/>
    <w:rsid w:val="72E83022"/>
    <w:rsid w:val="771524BC"/>
    <w:rsid w:val="771839F1"/>
    <w:rsid w:val="779C3CE6"/>
    <w:rsid w:val="781767D8"/>
    <w:rsid w:val="785C5068"/>
    <w:rsid w:val="7B111C47"/>
    <w:rsid w:val="7B4F3622"/>
    <w:rsid w:val="7BAB479C"/>
    <w:rsid w:val="7BD2644C"/>
    <w:rsid w:val="7C7C55BE"/>
    <w:rsid w:val="7CB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_Style 2"/>
    <w:basedOn w:val="1"/>
    <w:next w:val="1"/>
    <w:qFormat/>
    <w:uiPriority w:val="0"/>
    <w:pPr>
      <w:pBdr>
        <w:bottom w:val="single" w:color="auto" w:sz="6" w:space="1"/>
      </w:pBdr>
      <w:jc w:val="center"/>
    </w:pPr>
    <w:rPr>
      <w:rFonts w:ascii="Arial" w:eastAsia="宋体"/>
      <w:vanish/>
      <w:sz w:val="16"/>
    </w:rPr>
  </w:style>
  <w:style w:type="paragraph" w:customStyle="1" w:styleId="6">
    <w:name w:val="_Style 3"/>
    <w:basedOn w:val="1"/>
    <w:next w:val="1"/>
    <w:qFormat/>
    <w:uiPriority w:val="0"/>
    <w:pPr>
      <w:pBdr>
        <w:top w:val="single" w:color="auto" w:sz="6" w:space="1"/>
      </w:pBdr>
      <w:jc w:val="center"/>
    </w:pPr>
    <w:rPr>
      <w:rFonts w:ascii="Arial" w:eastAsia="宋体"/>
      <w:vanish/>
      <w:sz w:val="16"/>
    </w:rPr>
  </w:style>
  <w:style w:type="paragraph" w:customStyle="1" w:styleId="7">
    <w:name w:val="_Style 19"/>
    <w:basedOn w:val="1"/>
    <w:next w:val="1"/>
    <w:qFormat/>
    <w:uiPriority w:val="0"/>
    <w:pPr>
      <w:pBdr>
        <w:bottom w:val="single" w:color="auto" w:sz="6" w:space="1"/>
      </w:pBdr>
      <w:jc w:val="center"/>
    </w:pPr>
    <w:rPr>
      <w:rFonts w:ascii="Arial" w:eastAsia="宋体"/>
      <w:vanish/>
      <w:sz w:val="16"/>
    </w:rPr>
  </w:style>
  <w:style w:type="paragraph" w:customStyle="1" w:styleId="8">
    <w:name w:val="_Style 2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2019-01-14T07:24:00Z</dcterms:created>
  <dc:creator>Administrator</dc:creator>
  <cp:lastModifiedBy>MU</cp:lastModifiedBy>
  <cp:lastPrinted>2020-04-02T07:55:00Z</cp:lastPrinted>
  <dcterms:modified xsi:type="dcterms:W3CDTF">2020-07-06T08:30:06Z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