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2053">
      <w:pPr>
        <w:pStyle w:val="3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6EA2692">
      <w:pPr>
        <w:pStyle w:val="4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40"/>
          <w:szCs w:val="40"/>
          <w:shd w:val="clear" w:color="auto" w:fill="FFFFFF"/>
          <w:lang w:eastAsia="zh-CN"/>
        </w:rPr>
        <w:t>莆田市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40"/>
          <w:szCs w:val="40"/>
          <w:shd w:val="clear" w:color="auto" w:fill="FFFFFF"/>
        </w:rPr>
        <w:t>环境影响评价专家推荐汇总表</w:t>
      </w:r>
    </w:p>
    <w:p w14:paraId="68ADF30A">
      <w:pPr>
        <w:pStyle w:val="4"/>
        <w:keepNext w:val="0"/>
        <w:keepLines w:val="0"/>
        <w:widowControl/>
        <w:suppressLineNumbers w:val="0"/>
        <w:shd w:val="clear" w:color="auto" w:fill="FFFFFF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</w:t>
      </w: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单位名称（盖章）:</w:t>
      </w:r>
    </w:p>
    <w:tbl>
      <w:tblPr>
        <w:tblStyle w:val="5"/>
        <w:tblW w:w="0" w:type="auto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2"/>
        <w:gridCol w:w="968"/>
        <w:gridCol w:w="976"/>
        <w:gridCol w:w="1224"/>
        <w:gridCol w:w="1181"/>
        <w:gridCol w:w="1703"/>
        <w:gridCol w:w="1686"/>
        <w:gridCol w:w="1635"/>
        <w:gridCol w:w="1532"/>
        <w:gridCol w:w="1198"/>
        <w:gridCol w:w="1027"/>
      </w:tblGrid>
      <w:tr w14:paraId="7EEA0D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/>
            <w:noWrap w:val="0"/>
            <w:vAlign w:val="center"/>
          </w:tcPr>
          <w:p w14:paraId="47B618C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序号</w:t>
            </w: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 w14:paraId="58AB93F1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姓名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2A4DF0F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性别</w:t>
            </w: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26158A83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单位</w:t>
            </w:r>
          </w:p>
        </w:tc>
        <w:tc>
          <w:tcPr>
            <w:tcW w:w="1181" w:type="dxa"/>
            <w:shd w:val="clear" w:color="auto" w:fill="FFFFFF"/>
            <w:noWrap w:val="0"/>
            <w:vAlign w:val="center"/>
          </w:tcPr>
          <w:p w14:paraId="53A55528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职称</w:t>
            </w:r>
          </w:p>
        </w:tc>
        <w:tc>
          <w:tcPr>
            <w:tcW w:w="1703" w:type="dxa"/>
            <w:shd w:val="clear" w:color="auto" w:fill="FFFFFF"/>
            <w:noWrap w:val="0"/>
            <w:vAlign w:val="center"/>
          </w:tcPr>
          <w:p w14:paraId="31365B9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行业领域</w:t>
            </w:r>
          </w:p>
        </w:tc>
        <w:tc>
          <w:tcPr>
            <w:tcW w:w="1686" w:type="dxa"/>
            <w:shd w:val="clear" w:color="auto" w:fill="FFFFFF"/>
            <w:noWrap w:val="0"/>
            <w:vAlign w:val="center"/>
          </w:tcPr>
          <w:p w14:paraId="0A1A502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专业领域</w:t>
            </w:r>
          </w:p>
        </w:tc>
        <w:tc>
          <w:tcPr>
            <w:tcW w:w="1635" w:type="dxa"/>
            <w:shd w:val="clear" w:color="auto" w:fill="FFFFFF"/>
            <w:noWrap w:val="0"/>
            <w:vAlign w:val="center"/>
          </w:tcPr>
          <w:p w14:paraId="3DBD150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规划环评</w:t>
            </w:r>
          </w:p>
          <w:p w14:paraId="7D83F387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领域</w:t>
            </w:r>
          </w:p>
        </w:tc>
        <w:tc>
          <w:tcPr>
            <w:tcW w:w="1532" w:type="dxa"/>
            <w:shd w:val="clear" w:color="auto" w:fill="FFFFFF"/>
            <w:noWrap w:val="0"/>
            <w:vAlign w:val="center"/>
          </w:tcPr>
          <w:p w14:paraId="49778AFE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联系手机</w:t>
            </w:r>
          </w:p>
        </w:tc>
        <w:tc>
          <w:tcPr>
            <w:tcW w:w="1198" w:type="dxa"/>
            <w:shd w:val="clear" w:color="auto" w:fill="FFFFFF"/>
            <w:noWrap w:val="0"/>
            <w:vAlign w:val="center"/>
          </w:tcPr>
          <w:p w14:paraId="208FCAF7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邮箱</w:t>
            </w:r>
          </w:p>
        </w:tc>
        <w:tc>
          <w:tcPr>
            <w:tcW w:w="1027" w:type="dxa"/>
            <w:shd w:val="clear" w:color="auto" w:fill="FFFFFF"/>
            <w:noWrap w:val="0"/>
            <w:vAlign w:val="center"/>
          </w:tcPr>
          <w:p w14:paraId="6E1EF085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  <w:t>备注</w:t>
            </w:r>
          </w:p>
        </w:tc>
      </w:tr>
      <w:tr w14:paraId="3A718B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/>
            <w:noWrap w:val="0"/>
            <w:vAlign w:val="top"/>
          </w:tcPr>
          <w:p w14:paraId="698BDF08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68" w:type="dxa"/>
            <w:shd w:val="clear" w:color="auto" w:fill="FFFFFF"/>
            <w:noWrap w:val="0"/>
            <w:vAlign w:val="top"/>
          </w:tcPr>
          <w:p w14:paraId="69C93445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 w14:paraId="484FBEB6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 w14:paraId="5F742448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81" w:type="dxa"/>
            <w:shd w:val="clear" w:color="auto" w:fill="FFFFFF"/>
            <w:noWrap w:val="0"/>
            <w:vAlign w:val="top"/>
          </w:tcPr>
          <w:p w14:paraId="5633B8FF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703" w:type="dxa"/>
            <w:shd w:val="clear" w:color="auto" w:fill="FFFFFF"/>
            <w:noWrap w:val="0"/>
            <w:vAlign w:val="top"/>
          </w:tcPr>
          <w:p w14:paraId="2A31ED9A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86" w:type="dxa"/>
            <w:shd w:val="clear" w:color="auto" w:fill="FFFFFF"/>
            <w:noWrap w:val="0"/>
            <w:vAlign w:val="top"/>
          </w:tcPr>
          <w:p w14:paraId="2153E9EB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35" w:type="dxa"/>
            <w:shd w:val="clear" w:color="auto" w:fill="FFFFFF"/>
            <w:noWrap w:val="0"/>
            <w:vAlign w:val="top"/>
          </w:tcPr>
          <w:p w14:paraId="3805784D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532" w:type="dxa"/>
            <w:shd w:val="clear" w:color="auto" w:fill="FFFFFF"/>
            <w:noWrap w:val="0"/>
            <w:vAlign w:val="top"/>
          </w:tcPr>
          <w:p w14:paraId="5173CAAF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98" w:type="dxa"/>
            <w:shd w:val="clear" w:color="auto" w:fill="FFFFFF"/>
            <w:noWrap w:val="0"/>
            <w:vAlign w:val="top"/>
          </w:tcPr>
          <w:p w14:paraId="3833625B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027" w:type="dxa"/>
            <w:shd w:val="clear" w:color="auto" w:fill="FFFFFF"/>
            <w:noWrap w:val="0"/>
            <w:vAlign w:val="top"/>
          </w:tcPr>
          <w:p w14:paraId="6DCB700D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</w:tr>
      <w:tr w14:paraId="19A8FF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/>
            <w:noWrap w:val="0"/>
            <w:vAlign w:val="top"/>
          </w:tcPr>
          <w:p w14:paraId="5A9C93A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68" w:type="dxa"/>
            <w:shd w:val="clear" w:color="auto" w:fill="FFFFFF"/>
            <w:noWrap w:val="0"/>
            <w:vAlign w:val="top"/>
          </w:tcPr>
          <w:p w14:paraId="01FEB96B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 w14:paraId="6C632490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 w14:paraId="1D558714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81" w:type="dxa"/>
            <w:shd w:val="clear" w:color="auto" w:fill="FFFFFF"/>
            <w:noWrap w:val="0"/>
            <w:vAlign w:val="top"/>
          </w:tcPr>
          <w:p w14:paraId="5FFDCA48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703" w:type="dxa"/>
            <w:shd w:val="clear" w:color="auto" w:fill="FFFFFF"/>
            <w:noWrap w:val="0"/>
            <w:vAlign w:val="top"/>
          </w:tcPr>
          <w:p w14:paraId="153C74D1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86" w:type="dxa"/>
            <w:shd w:val="clear" w:color="auto" w:fill="FFFFFF"/>
            <w:noWrap w:val="0"/>
            <w:vAlign w:val="top"/>
          </w:tcPr>
          <w:p w14:paraId="47FA74E3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35" w:type="dxa"/>
            <w:shd w:val="clear" w:color="auto" w:fill="FFFFFF"/>
            <w:noWrap w:val="0"/>
            <w:vAlign w:val="top"/>
          </w:tcPr>
          <w:p w14:paraId="2F8A27A5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532" w:type="dxa"/>
            <w:shd w:val="clear" w:color="auto" w:fill="FFFFFF"/>
            <w:noWrap w:val="0"/>
            <w:vAlign w:val="top"/>
          </w:tcPr>
          <w:p w14:paraId="472E5D1D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98" w:type="dxa"/>
            <w:shd w:val="clear" w:color="auto" w:fill="FFFFFF"/>
            <w:noWrap w:val="0"/>
            <w:vAlign w:val="top"/>
          </w:tcPr>
          <w:p w14:paraId="4CE4C5E6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027" w:type="dxa"/>
            <w:shd w:val="clear" w:color="auto" w:fill="FFFFFF"/>
            <w:noWrap w:val="0"/>
            <w:vAlign w:val="top"/>
          </w:tcPr>
          <w:p w14:paraId="1D0B8B44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</w:tr>
      <w:tr w14:paraId="6A3515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/>
            <w:noWrap w:val="0"/>
            <w:vAlign w:val="top"/>
          </w:tcPr>
          <w:p w14:paraId="45F30747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68" w:type="dxa"/>
            <w:shd w:val="clear" w:color="auto" w:fill="FFFFFF"/>
            <w:noWrap w:val="0"/>
            <w:vAlign w:val="top"/>
          </w:tcPr>
          <w:p w14:paraId="05AA643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 w14:paraId="5E7EC38D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 w14:paraId="1E5E2523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81" w:type="dxa"/>
            <w:shd w:val="clear" w:color="auto" w:fill="FFFFFF"/>
            <w:noWrap w:val="0"/>
            <w:vAlign w:val="top"/>
          </w:tcPr>
          <w:p w14:paraId="257BF2EE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703" w:type="dxa"/>
            <w:shd w:val="clear" w:color="auto" w:fill="FFFFFF"/>
            <w:noWrap w:val="0"/>
            <w:vAlign w:val="top"/>
          </w:tcPr>
          <w:p w14:paraId="37A7BD8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86" w:type="dxa"/>
            <w:shd w:val="clear" w:color="auto" w:fill="FFFFFF"/>
            <w:noWrap w:val="0"/>
            <w:vAlign w:val="top"/>
          </w:tcPr>
          <w:p w14:paraId="76C2D035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35" w:type="dxa"/>
            <w:shd w:val="clear" w:color="auto" w:fill="FFFFFF"/>
            <w:noWrap w:val="0"/>
            <w:vAlign w:val="top"/>
          </w:tcPr>
          <w:p w14:paraId="1CB0A5F9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532" w:type="dxa"/>
            <w:shd w:val="clear" w:color="auto" w:fill="FFFFFF"/>
            <w:noWrap w:val="0"/>
            <w:vAlign w:val="top"/>
          </w:tcPr>
          <w:p w14:paraId="41D75EDF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98" w:type="dxa"/>
            <w:shd w:val="clear" w:color="auto" w:fill="FFFFFF"/>
            <w:noWrap w:val="0"/>
            <w:vAlign w:val="top"/>
          </w:tcPr>
          <w:p w14:paraId="25F10ED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027" w:type="dxa"/>
            <w:shd w:val="clear" w:color="auto" w:fill="FFFFFF"/>
            <w:noWrap w:val="0"/>
            <w:vAlign w:val="top"/>
          </w:tcPr>
          <w:p w14:paraId="3F91D074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</w:tr>
      <w:tr w14:paraId="5CE0EF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/>
            <w:noWrap w:val="0"/>
            <w:vAlign w:val="top"/>
          </w:tcPr>
          <w:p w14:paraId="58555F5E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68" w:type="dxa"/>
            <w:shd w:val="clear" w:color="auto" w:fill="FFFFFF"/>
            <w:noWrap w:val="0"/>
            <w:vAlign w:val="top"/>
          </w:tcPr>
          <w:p w14:paraId="02DD236A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 w14:paraId="3806C8DE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 w14:paraId="3FE2FF9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81" w:type="dxa"/>
            <w:shd w:val="clear" w:color="auto" w:fill="FFFFFF"/>
            <w:noWrap w:val="0"/>
            <w:vAlign w:val="top"/>
          </w:tcPr>
          <w:p w14:paraId="48713699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703" w:type="dxa"/>
            <w:shd w:val="clear" w:color="auto" w:fill="FFFFFF"/>
            <w:noWrap w:val="0"/>
            <w:vAlign w:val="top"/>
          </w:tcPr>
          <w:p w14:paraId="32B06965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86" w:type="dxa"/>
            <w:shd w:val="clear" w:color="auto" w:fill="FFFFFF"/>
            <w:noWrap w:val="0"/>
            <w:vAlign w:val="top"/>
          </w:tcPr>
          <w:p w14:paraId="51EC4AC6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35" w:type="dxa"/>
            <w:shd w:val="clear" w:color="auto" w:fill="FFFFFF"/>
            <w:noWrap w:val="0"/>
            <w:vAlign w:val="top"/>
          </w:tcPr>
          <w:p w14:paraId="7033C65E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532" w:type="dxa"/>
            <w:shd w:val="clear" w:color="auto" w:fill="FFFFFF"/>
            <w:noWrap w:val="0"/>
            <w:vAlign w:val="top"/>
          </w:tcPr>
          <w:p w14:paraId="276364AE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98" w:type="dxa"/>
            <w:shd w:val="clear" w:color="auto" w:fill="FFFFFF"/>
            <w:noWrap w:val="0"/>
            <w:vAlign w:val="top"/>
          </w:tcPr>
          <w:p w14:paraId="750340E7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027" w:type="dxa"/>
            <w:shd w:val="clear" w:color="auto" w:fill="FFFFFF"/>
            <w:noWrap w:val="0"/>
            <w:vAlign w:val="top"/>
          </w:tcPr>
          <w:p w14:paraId="1498A8FC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</w:tr>
      <w:tr w14:paraId="48542E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/>
            <w:noWrap w:val="0"/>
            <w:vAlign w:val="top"/>
          </w:tcPr>
          <w:p w14:paraId="18931920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68" w:type="dxa"/>
            <w:shd w:val="clear" w:color="auto" w:fill="FFFFFF"/>
            <w:noWrap w:val="0"/>
            <w:vAlign w:val="top"/>
          </w:tcPr>
          <w:p w14:paraId="58552F49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976" w:type="dxa"/>
            <w:shd w:val="clear" w:color="auto" w:fill="FFFFFF"/>
            <w:noWrap w:val="0"/>
            <w:vAlign w:val="top"/>
          </w:tcPr>
          <w:p w14:paraId="06281CD0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 w:color="auto" w:fill="FFFFFF"/>
            <w:noWrap w:val="0"/>
            <w:vAlign w:val="top"/>
          </w:tcPr>
          <w:p w14:paraId="0B28D116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81" w:type="dxa"/>
            <w:shd w:val="clear" w:color="auto" w:fill="FFFFFF"/>
            <w:noWrap w:val="0"/>
            <w:vAlign w:val="top"/>
          </w:tcPr>
          <w:p w14:paraId="358F726A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703" w:type="dxa"/>
            <w:shd w:val="clear" w:color="auto" w:fill="FFFFFF"/>
            <w:noWrap w:val="0"/>
            <w:vAlign w:val="top"/>
          </w:tcPr>
          <w:p w14:paraId="04128D86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86" w:type="dxa"/>
            <w:shd w:val="clear" w:color="auto" w:fill="FFFFFF"/>
            <w:noWrap w:val="0"/>
            <w:vAlign w:val="top"/>
          </w:tcPr>
          <w:p w14:paraId="77E5C573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635" w:type="dxa"/>
            <w:shd w:val="clear" w:color="auto" w:fill="FFFFFF"/>
            <w:noWrap w:val="0"/>
            <w:vAlign w:val="top"/>
          </w:tcPr>
          <w:p w14:paraId="2A257CC1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532" w:type="dxa"/>
            <w:shd w:val="clear" w:color="auto" w:fill="FFFFFF"/>
            <w:noWrap w:val="0"/>
            <w:vAlign w:val="top"/>
          </w:tcPr>
          <w:p w14:paraId="2E5AB110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198" w:type="dxa"/>
            <w:shd w:val="clear" w:color="auto" w:fill="FFFFFF"/>
            <w:noWrap w:val="0"/>
            <w:vAlign w:val="top"/>
          </w:tcPr>
          <w:p w14:paraId="70B62FEB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  <w:tc>
          <w:tcPr>
            <w:tcW w:w="1027" w:type="dxa"/>
            <w:shd w:val="clear" w:color="auto" w:fill="FFFFFF"/>
            <w:noWrap w:val="0"/>
            <w:vAlign w:val="top"/>
          </w:tcPr>
          <w:p w14:paraId="5EEF458F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</w:tr>
    </w:tbl>
    <w:p w14:paraId="4DA5CD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02A3"/>
    <w:rsid w:val="4AD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line="360" w:lineRule="auto"/>
      <w:ind w:firstLine="562" w:firstLineChars="200"/>
    </w:pPr>
    <w:rPr>
      <w:sz w:val="24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2025-07-04T03:16:00Z</dcterms:created>
  <dc:creator>莆田环保局环评科</dc:creator>
  <cp:lastModifiedBy>莆田环保局环评科</cp:lastModifiedBy>
  <dcterms:modified xsi:type="dcterms:W3CDTF">2025-07-04T03:16:46Z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1DC8BF78CA974EC1AD9D058673093059_11</vt:lpwstr>
  </property>
  <property fmtid="{D5CDD505-2E9C-101B-9397-08002B2CF9AE}" pid="4" name="KSOTemplateDocerSaveRecord">
    <vt:lpwstr>eyJoZGlkIjoiZjc4ZDU1ZTc4YjU0MWIwZmM5NTM4YTA3MTQ2MGZiYTUiLCJ1c2VySWQiOiI2NDkyOTQ1MzIifQ==</vt:lpwstr>
  </property>
</Properties>
</file>