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p>
      <w:pPr>
        <w:pStyle w:val="2"/>
        <w:jc w:val="center"/>
        <w:rPr>
          <w:rStyle w:val="5"/>
          <w:rFonts w:ascii="仿宋_GB2312" w:hAnsi="仿宋_GB2312" w:eastAsia="仿宋_GB2312"/>
          <w:color w:val="2B2B2B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Style w:val="5"/>
          <w:rFonts w:hint="eastAsia" w:ascii="仿宋_GB2312" w:hAnsi="仿宋_GB2312" w:eastAsia="仿宋_GB2312" w:cs="仿宋_GB2312"/>
          <w:color w:val="2B2B2B"/>
          <w:kern w:val="0"/>
          <w:sz w:val="32"/>
          <w:szCs w:val="32"/>
          <w:shd w:val="clear" w:color="auto" w:fill="FFFFFF"/>
        </w:rPr>
        <w:t>机动车维修费用结算清单格式</w:t>
      </w:r>
    </w:p>
    <w:bookmarkEnd w:id="0"/>
    <w:p>
      <w:r>
        <w:rPr>
          <w:rFonts w:ascii="PMingLiUfalt" w:hAnsi="PMingLiUfalt" w:eastAsia="PMingLiUfalt" w:cs="Times New Roman"/>
          <w:sz w:val="20"/>
          <w:szCs w:val="20"/>
        </w:rPr>
        <w:drawing>
          <wp:inline distT="0" distB="0" distL="114300" distR="114300">
            <wp:extent cx="5429250" cy="6848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8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falt">
    <w:altName w:val="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M2QzYjhiYjEzN2Q2NDViMzI5MTJmMThjNGQwNzYifQ=="/>
  </w:docVars>
  <w:rsids>
    <w:rsidRoot w:val="491A2802"/>
    <w:rsid w:val="491A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PMingLiUfalt" w:hAnsi="PMingLiUfalt" w:eastAsia="PMingLiUfalt" w:cs="PMingLiUfalt"/>
      <w:sz w:val="20"/>
      <w:szCs w:val="20"/>
    </w:rPr>
  </w:style>
  <w:style w:type="character" w:styleId="5">
    <w:name w:val="Hyperlink"/>
    <w:basedOn w:val="4"/>
    <w:qFormat/>
    <w:uiPriority w:val="99"/>
    <w:rPr>
      <w:rFonts w:cs="Times New Roman"/>
      <w:color w:val="auto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2023-08-21T03:04:00Z</dcterms:created>
  <dc:creator>山人</dc:creator>
  <cp:lastModifiedBy>山人</cp:lastModifiedBy>
  <dcterms:modified xsi:type="dcterms:W3CDTF">2023-08-21T03:04:31Z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2129F83780DC4090B3F4C97254F90C8F_11</vt:lpwstr>
  </property>
</Properties>
</file>